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D56F8" w14:textId="77777777" w:rsidR="00682380" w:rsidRPr="00682380" w:rsidRDefault="00682380" w:rsidP="00682380">
      <w:pPr>
        <w:jc w:val="center"/>
        <w:rPr>
          <w:rFonts w:ascii="Times New Roman" w:hAnsi="Times New Roman" w:cs="Times New Roman"/>
          <w:b/>
          <w:bCs/>
          <w:sz w:val="40"/>
          <w:szCs w:val="40"/>
        </w:rPr>
      </w:pPr>
      <w:r w:rsidRPr="00682380">
        <w:rPr>
          <w:rFonts w:ascii="Times New Roman" w:hAnsi="Times New Roman" w:cs="Times New Roman"/>
          <w:b/>
          <w:bCs/>
          <w:sz w:val="40"/>
          <w:szCs w:val="40"/>
        </w:rPr>
        <w:t>Гимнастика мозга</w:t>
      </w:r>
    </w:p>
    <w:p w14:paraId="120E4D2D" w14:textId="77777777" w:rsidR="00682380" w:rsidRPr="00682380" w:rsidRDefault="00682380" w:rsidP="00682380">
      <w:pPr>
        <w:jc w:val="center"/>
        <w:rPr>
          <w:rFonts w:ascii="Times New Roman" w:hAnsi="Times New Roman" w:cs="Times New Roman"/>
          <w:sz w:val="28"/>
          <w:szCs w:val="28"/>
        </w:rPr>
      </w:pPr>
      <w:r w:rsidRPr="00682380">
        <w:rPr>
          <w:rFonts w:ascii="Times New Roman" w:hAnsi="Times New Roman" w:cs="Times New Roman"/>
          <w:i/>
          <w:iCs/>
          <w:sz w:val="28"/>
          <w:szCs w:val="28"/>
        </w:rPr>
        <w:t xml:space="preserve">«Гимнастика мозга» </w:t>
      </w:r>
      <w:proofErr w:type="gramStart"/>
      <w:r w:rsidRPr="00682380">
        <w:rPr>
          <w:rFonts w:ascii="Times New Roman" w:hAnsi="Times New Roman" w:cs="Times New Roman"/>
          <w:i/>
          <w:iCs/>
          <w:sz w:val="28"/>
          <w:szCs w:val="28"/>
        </w:rPr>
        <w:t>- это</w:t>
      </w:r>
      <w:proofErr w:type="gramEnd"/>
      <w:r w:rsidRPr="00682380">
        <w:rPr>
          <w:rFonts w:ascii="Times New Roman" w:hAnsi="Times New Roman" w:cs="Times New Roman"/>
          <w:i/>
          <w:iCs/>
          <w:sz w:val="28"/>
          <w:szCs w:val="28"/>
        </w:rPr>
        <w:t xml:space="preserve"> комплекс специальных упражнений, который учит мозг думать по-другому более эффективно и гармонично.</w:t>
      </w:r>
    </w:p>
    <w:p w14:paraId="49B36C19" w14:textId="77777777" w:rsidR="00682380" w:rsidRPr="00682380" w:rsidRDefault="00682380" w:rsidP="00682380">
      <w:pPr>
        <w:rPr>
          <w:rFonts w:ascii="Times New Roman" w:hAnsi="Times New Roman" w:cs="Times New Roman"/>
          <w:b/>
          <w:bCs/>
          <w:sz w:val="28"/>
          <w:szCs w:val="28"/>
        </w:rPr>
      </w:pPr>
      <w:r w:rsidRPr="00682380">
        <w:rPr>
          <w:rFonts w:ascii="Times New Roman" w:hAnsi="Times New Roman" w:cs="Times New Roman"/>
          <w:b/>
          <w:bCs/>
          <w:sz w:val="28"/>
          <w:szCs w:val="28"/>
        </w:rPr>
        <w:t>Упражнения, пересекающие среднюю линию тела.</w:t>
      </w:r>
    </w:p>
    <w:p w14:paraId="0346D021" w14:textId="77777777" w:rsidR="00682380" w:rsidRPr="00682380" w:rsidRDefault="00682380" w:rsidP="00682380">
      <w:pPr>
        <w:rPr>
          <w:rFonts w:ascii="Times New Roman" w:hAnsi="Times New Roman" w:cs="Times New Roman"/>
          <w:sz w:val="28"/>
          <w:szCs w:val="28"/>
        </w:rPr>
      </w:pPr>
      <w:r w:rsidRPr="00682380">
        <w:rPr>
          <w:rFonts w:ascii="Times New Roman" w:hAnsi="Times New Roman" w:cs="Times New Roman"/>
          <w:sz w:val="28"/>
          <w:szCs w:val="28"/>
        </w:rPr>
        <w:t>Они стимулируют работу как крупной, так и мелкой моторики. Ведущий механизм «единства мысли и движения», лежащий в основе этих упражнений, способствует совершенствованию и интеграции связей между левым и правым полушариями головного мозга, полноценному восприятию материала, как на аналитическом уровне, так и на уровне обобщения.</w:t>
      </w:r>
    </w:p>
    <w:p w14:paraId="4EAB3BAF" w14:textId="77777777" w:rsidR="00682380" w:rsidRPr="00682380" w:rsidRDefault="00682380" w:rsidP="00682380">
      <w:pPr>
        <w:rPr>
          <w:rFonts w:ascii="Times New Roman" w:hAnsi="Times New Roman" w:cs="Times New Roman"/>
          <w:sz w:val="28"/>
          <w:szCs w:val="28"/>
        </w:rPr>
      </w:pPr>
      <w:r w:rsidRPr="00682380">
        <w:rPr>
          <w:rFonts w:ascii="Times New Roman" w:hAnsi="Times New Roman" w:cs="Times New Roman"/>
          <w:b/>
          <w:bCs/>
          <w:i/>
          <w:iCs/>
          <w:sz w:val="28"/>
          <w:szCs w:val="28"/>
        </w:rPr>
        <w:t>«Брюшное дыхание»</w:t>
      </w:r>
    </w:p>
    <w:p w14:paraId="1A1D7D2C" w14:textId="77777777" w:rsidR="00682380" w:rsidRPr="00682380" w:rsidRDefault="00682380" w:rsidP="00682380">
      <w:pPr>
        <w:rPr>
          <w:rFonts w:ascii="Times New Roman" w:hAnsi="Times New Roman" w:cs="Times New Roman"/>
          <w:sz w:val="28"/>
          <w:szCs w:val="28"/>
        </w:rPr>
      </w:pPr>
      <w:r w:rsidRPr="00682380">
        <w:rPr>
          <w:rFonts w:ascii="Times New Roman" w:hAnsi="Times New Roman" w:cs="Times New Roman"/>
          <w:sz w:val="28"/>
          <w:szCs w:val="28"/>
        </w:rPr>
        <w:t>1. Вдохните через нос. Выдох производится маленькими порциями через сжатые губы. Выдыхая, представьте, будто пытаетесь удержать на весу над губами пушинку. Данный пункт является подготовительным к упражнению.</w:t>
      </w:r>
    </w:p>
    <w:p w14:paraId="7857CE3B" w14:textId="77777777" w:rsidR="00682380" w:rsidRPr="00682380" w:rsidRDefault="00682380" w:rsidP="00682380">
      <w:pPr>
        <w:numPr>
          <w:ilvl w:val="0"/>
          <w:numId w:val="1"/>
        </w:numPr>
        <w:rPr>
          <w:rFonts w:ascii="Times New Roman" w:hAnsi="Times New Roman" w:cs="Times New Roman"/>
          <w:sz w:val="28"/>
          <w:szCs w:val="28"/>
        </w:rPr>
      </w:pPr>
      <w:r w:rsidRPr="00682380">
        <w:rPr>
          <w:rFonts w:ascii="Times New Roman" w:hAnsi="Times New Roman" w:cs="Times New Roman"/>
          <w:sz w:val="28"/>
          <w:szCs w:val="28"/>
        </w:rPr>
        <w:t>Положите руки на живот. Вдохните воздух через нос таким образом, чтобы под вашими руками образовался шарик.</w:t>
      </w:r>
    </w:p>
    <w:p w14:paraId="5B8FB80D" w14:textId="77777777" w:rsidR="00682380" w:rsidRPr="00682380" w:rsidRDefault="00682380" w:rsidP="00682380">
      <w:pPr>
        <w:numPr>
          <w:ilvl w:val="0"/>
          <w:numId w:val="2"/>
        </w:numPr>
        <w:rPr>
          <w:rFonts w:ascii="Times New Roman" w:hAnsi="Times New Roman" w:cs="Times New Roman"/>
          <w:sz w:val="28"/>
          <w:szCs w:val="28"/>
        </w:rPr>
      </w:pPr>
      <w:r w:rsidRPr="00682380">
        <w:rPr>
          <w:rFonts w:ascii="Times New Roman" w:hAnsi="Times New Roman" w:cs="Times New Roman"/>
          <w:sz w:val="28"/>
          <w:szCs w:val="28"/>
        </w:rPr>
        <w:t>Задержите дыхание и медленно сосчитайте до трех.</w:t>
      </w:r>
    </w:p>
    <w:p w14:paraId="3394A610" w14:textId="77777777" w:rsidR="00682380" w:rsidRPr="00682380" w:rsidRDefault="00682380" w:rsidP="00682380">
      <w:pPr>
        <w:numPr>
          <w:ilvl w:val="0"/>
          <w:numId w:val="3"/>
        </w:numPr>
        <w:rPr>
          <w:rFonts w:ascii="Times New Roman" w:hAnsi="Times New Roman" w:cs="Times New Roman"/>
          <w:sz w:val="28"/>
          <w:szCs w:val="28"/>
        </w:rPr>
      </w:pPr>
      <w:r w:rsidRPr="00682380">
        <w:rPr>
          <w:rFonts w:ascii="Times New Roman" w:hAnsi="Times New Roman" w:cs="Times New Roman"/>
          <w:sz w:val="28"/>
          <w:szCs w:val="28"/>
        </w:rPr>
        <w:t>Медленно выдыхайте, при этом живот сдувается и немного втягивается. Задержите дыхание на 3 секунды и сделайте вдох.</w:t>
      </w:r>
    </w:p>
    <w:p w14:paraId="68B37765" w14:textId="77777777" w:rsidR="00682380" w:rsidRPr="00682380" w:rsidRDefault="00682380" w:rsidP="00682380">
      <w:pPr>
        <w:numPr>
          <w:ilvl w:val="0"/>
          <w:numId w:val="4"/>
        </w:numPr>
        <w:rPr>
          <w:rFonts w:ascii="Times New Roman" w:hAnsi="Times New Roman" w:cs="Times New Roman"/>
          <w:sz w:val="28"/>
          <w:szCs w:val="28"/>
        </w:rPr>
      </w:pPr>
      <w:r w:rsidRPr="00682380">
        <w:rPr>
          <w:rFonts w:ascii="Times New Roman" w:hAnsi="Times New Roman" w:cs="Times New Roman"/>
          <w:sz w:val="28"/>
          <w:szCs w:val="28"/>
        </w:rPr>
        <w:t>Повторите упражнение не более 3 раз. Обратите внимание: дыхание во время упражнения должно быть ритмичным. Данное упражнение развивает диафрагмальное дыхание, улучшает дыхательный процесс, расслабляет центральную нервную систему, способствует гибкости и точности выполняемых движений, помогает снять избыточное возбуждение и успокоиться. Оно улучшает навыки чтения кодирование и декодирование, а также способствует связной эмоционально окрашенной речи. Его хорошо выполнять перед контрольными работами или в ситуации напряжения.</w:t>
      </w:r>
    </w:p>
    <w:p w14:paraId="47F857C0" w14:textId="77777777" w:rsidR="00682380" w:rsidRPr="00682380" w:rsidRDefault="00682380" w:rsidP="00682380">
      <w:pPr>
        <w:rPr>
          <w:rFonts w:ascii="Times New Roman" w:hAnsi="Times New Roman" w:cs="Times New Roman"/>
          <w:sz w:val="28"/>
          <w:szCs w:val="28"/>
        </w:rPr>
      </w:pPr>
      <w:r w:rsidRPr="00682380">
        <w:rPr>
          <w:rFonts w:ascii="Times New Roman" w:hAnsi="Times New Roman" w:cs="Times New Roman"/>
          <w:b/>
          <w:bCs/>
          <w:i/>
          <w:iCs/>
          <w:sz w:val="28"/>
          <w:szCs w:val="28"/>
        </w:rPr>
        <w:t>«Перекрестные шаги»</w:t>
      </w:r>
      <w:r w:rsidRPr="00682380">
        <w:rPr>
          <w:rFonts w:ascii="Times New Roman" w:hAnsi="Times New Roman" w:cs="Times New Roman"/>
          <w:b/>
          <w:bCs/>
          <w:sz w:val="28"/>
          <w:szCs w:val="28"/>
        </w:rPr>
        <w:t> - </w:t>
      </w:r>
      <w:r w:rsidRPr="00682380">
        <w:rPr>
          <w:rFonts w:ascii="Times New Roman" w:hAnsi="Times New Roman" w:cs="Times New Roman"/>
          <w:sz w:val="28"/>
          <w:szCs w:val="28"/>
        </w:rPr>
        <w:t>Для начала мысленно проведем линию ото лба к носу, подбородку и ниже. Она разделяет тело на правую и левую половины. Движения, пересекающие эту линию, интегрируют работу полушарий мозга. Поэтому «перекрестные шаги» способствуют развитию координации и ориентации в пространстве, делают более успешными приобретение навыков чтения, письма, слушания, усвоения новой информации. А еще снимают боль в пояснице и подтягивают мышцы живота.</w:t>
      </w:r>
    </w:p>
    <w:p w14:paraId="1D4B3678" w14:textId="77777777" w:rsidR="00682380" w:rsidRPr="00682380" w:rsidRDefault="00682380" w:rsidP="00682380">
      <w:pPr>
        <w:numPr>
          <w:ilvl w:val="0"/>
          <w:numId w:val="5"/>
        </w:numPr>
        <w:rPr>
          <w:rFonts w:ascii="Times New Roman" w:hAnsi="Times New Roman" w:cs="Times New Roman"/>
          <w:sz w:val="28"/>
          <w:szCs w:val="28"/>
        </w:rPr>
      </w:pPr>
      <w:r w:rsidRPr="00682380">
        <w:rPr>
          <w:rFonts w:ascii="Times New Roman" w:hAnsi="Times New Roman" w:cs="Times New Roman"/>
          <w:sz w:val="28"/>
          <w:szCs w:val="28"/>
        </w:rPr>
        <w:t>Локтем левой руки тянемся к колену правой ноги. Легко касаясь, соединяем локоть и колено.</w:t>
      </w:r>
    </w:p>
    <w:p w14:paraId="69756BA3" w14:textId="77777777" w:rsidR="00682380" w:rsidRPr="00682380" w:rsidRDefault="00682380" w:rsidP="00682380">
      <w:pPr>
        <w:numPr>
          <w:ilvl w:val="0"/>
          <w:numId w:val="6"/>
        </w:numPr>
        <w:rPr>
          <w:rFonts w:ascii="Times New Roman" w:hAnsi="Times New Roman" w:cs="Times New Roman"/>
          <w:sz w:val="28"/>
          <w:szCs w:val="28"/>
        </w:rPr>
      </w:pPr>
      <w:r w:rsidRPr="00682380">
        <w:rPr>
          <w:rFonts w:ascii="Times New Roman" w:hAnsi="Times New Roman" w:cs="Times New Roman"/>
          <w:sz w:val="28"/>
          <w:szCs w:val="28"/>
        </w:rPr>
        <w:lastRenderedPageBreak/>
        <w:t>Это же движение повторяем правой рукой и левой ногой. Выполнять стоя или сидя.</w:t>
      </w:r>
    </w:p>
    <w:p w14:paraId="58AF4872" w14:textId="77777777" w:rsidR="00682380" w:rsidRPr="00682380" w:rsidRDefault="00682380" w:rsidP="00682380">
      <w:pPr>
        <w:numPr>
          <w:ilvl w:val="0"/>
          <w:numId w:val="7"/>
        </w:numPr>
        <w:rPr>
          <w:rFonts w:ascii="Times New Roman" w:hAnsi="Times New Roman" w:cs="Times New Roman"/>
          <w:sz w:val="28"/>
          <w:szCs w:val="28"/>
        </w:rPr>
      </w:pPr>
      <w:r w:rsidRPr="00682380">
        <w:rPr>
          <w:rFonts w:ascii="Times New Roman" w:hAnsi="Times New Roman" w:cs="Times New Roman"/>
          <w:sz w:val="28"/>
          <w:szCs w:val="28"/>
        </w:rPr>
        <w:t>А сейчас стоя соединяем левую ногу и правую руку за спиной и наоборот. Повторить 4-8 раз. «Перекрестные шаги» желательно делать в медленном темпе и чувствовать, как работают мышцы живота. Если этого ощущения нет, проследите, не низко ли опускается локоть, не слишком ли высоко поднимается колено, нет ли излишнего наклона в пояснице.</w:t>
      </w:r>
    </w:p>
    <w:p w14:paraId="577B1D65" w14:textId="77777777" w:rsidR="00682380" w:rsidRPr="00682380" w:rsidRDefault="00682380" w:rsidP="00682380">
      <w:pPr>
        <w:rPr>
          <w:rFonts w:ascii="Times New Roman" w:hAnsi="Times New Roman" w:cs="Times New Roman"/>
          <w:sz w:val="28"/>
          <w:szCs w:val="28"/>
        </w:rPr>
      </w:pPr>
      <w:r w:rsidRPr="00682380">
        <w:rPr>
          <w:rFonts w:ascii="Times New Roman" w:hAnsi="Times New Roman" w:cs="Times New Roman"/>
          <w:b/>
          <w:bCs/>
          <w:i/>
          <w:iCs/>
          <w:sz w:val="28"/>
          <w:szCs w:val="28"/>
        </w:rPr>
        <w:t>«Ленивые восьмерки» - </w:t>
      </w:r>
      <w:r w:rsidRPr="00682380">
        <w:rPr>
          <w:rFonts w:ascii="Times New Roman" w:hAnsi="Times New Roman" w:cs="Times New Roman"/>
          <w:sz w:val="28"/>
          <w:szCs w:val="28"/>
        </w:rPr>
        <w:t xml:space="preserve">Эти упражнения помогут снять усталость глаз, напряжение шеи, боль в спине после работы за компьютером или вождения машины, поэтому родителям полезны не меньше, чем детям. Особенно они рекомендуются </w:t>
      </w:r>
      <w:proofErr w:type="gramStart"/>
      <w:r w:rsidRPr="00682380">
        <w:rPr>
          <w:rFonts w:ascii="Times New Roman" w:hAnsi="Times New Roman" w:cs="Times New Roman"/>
          <w:sz w:val="28"/>
          <w:szCs w:val="28"/>
        </w:rPr>
        <w:t>людям</w:t>
      </w:r>
      <w:proofErr w:type="gramEnd"/>
      <w:r w:rsidRPr="00682380">
        <w:rPr>
          <w:rFonts w:ascii="Times New Roman" w:hAnsi="Times New Roman" w:cs="Times New Roman"/>
          <w:sz w:val="28"/>
          <w:szCs w:val="28"/>
        </w:rPr>
        <w:t xml:space="preserve"> носящим очки, так как улучшают работу глазных мышц, укрепляют связь «рука-глаз». И, пожалуй, самое главное - стимулируют желание фантазировать и активно творить.</w:t>
      </w:r>
    </w:p>
    <w:p w14:paraId="29239FAF" w14:textId="77777777" w:rsidR="00682380" w:rsidRPr="00682380" w:rsidRDefault="00682380" w:rsidP="00682380">
      <w:pPr>
        <w:rPr>
          <w:rFonts w:ascii="Times New Roman" w:hAnsi="Times New Roman" w:cs="Times New Roman"/>
          <w:sz w:val="28"/>
          <w:szCs w:val="28"/>
        </w:rPr>
      </w:pPr>
      <w:r w:rsidRPr="00682380">
        <w:rPr>
          <w:rFonts w:ascii="Times New Roman" w:hAnsi="Times New Roman" w:cs="Times New Roman"/>
          <w:sz w:val="28"/>
          <w:szCs w:val="28"/>
        </w:rPr>
        <w:t>1. Представьте перед собой на уровне глаз восьмерку, лежащую на боку (знак бесконечности). Ее центр проходит на уровне переносицы.</w:t>
      </w:r>
    </w:p>
    <w:p w14:paraId="56B1B6F1" w14:textId="77777777" w:rsidR="00682380" w:rsidRPr="00682380" w:rsidRDefault="00682380" w:rsidP="00682380">
      <w:pPr>
        <w:numPr>
          <w:ilvl w:val="0"/>
          <w:numId w:val="8"/>
        </w:numPr>
        <w:rPr>
          <w:rFonts w:ascii="Times New Roman" w:hAnsi="Times New Roman" w:cs="Times New Roman"/>
          <w:sz w:val="28"/>
          <w:szCs w:val="28"/>
        </w:rPr>
      </w:pPr>
      <w:r w:rsidRPr="00682380">
        <w:rPr>
          <w:rFonts w:ascii="Times New Roman" w:hAnsi="Times New Roman" w:cs="Times New Roman"/>
          <w:sz w:val="28"/>
          <w:szCs w:val="28"/>
        </w:rPr>
        <w:t>Вытяните вперед руку, чуть согнутую в локте. Сожмите пальцы в кулак, большой палец поднимите вверх. Ведите рукой в воздухе от центра влево-вверх против часовой стрелки, по окружности вниз и снова в центр. Продолжайте «рисовать» вправо-вверх, возвращаясь в исходную точку. Движение должно быть плавным и непрерывным. За большим пальцем следите глазами, голова остается неподвижной. Повторить три раза каждой рукой.</w:t>
      </w:r>
    </w:p>
    <w:p w14:paraId="7AC4287E" w14:textId="77777777" w:rsidR="00682380" w:rsidRPr="00682380" w:rsidRDefault="00682380" w:rsidP="00682380">
      <w:pPr>
        <w:numPr>
          <w:ilvl w:val="0"/>
          <w:numId w:val="9"/>
        </w:numPr>
        <w:rPr>
          <w:rFonts w:ascii="Times New Roman" w:hAnsi="Times New Roman" w:cs="Times New Roman"/>
          <w:sz w:val="28"/>
          <w:szCs w:val="28"/>
        </w:rPr>
      </w:pPr>
      <w:r w:rsidRPr="00682380">
        <w:rPr>
          <w:rFonts w:ascii="Times New Roman" w:hAnsi="Times New Roman" w:cs="Times New Roman"/>
          <w:sz w:val="28"/>
          <w:szCs w:val="28"/>
        </w:rPr>
        <w:t>Соедините руки в замок. Снова рисуем ленивую восьмерку и следим взглядом за пальцами. Повторить три раза.</w:t>
      </w:r>
    </w:p>
    <w:p w14:paraId="52526E05" w14:textId="77777777" w:rsidR="00682380" w:rsidRPr="00682380" w:rsidRDefault="00682380" w:rsidP="00682380">
      <w:pPr>
        <w:rPr>
          <w:rFonts w:ascii="Times New Roman" w:hAnsi="Times New Roman" w:cs="Times New Roman"/>
          <w:sz w:val="28"/>
          <w:szCs w:val="28"/>
        </w:rPr>
      </w:pPr>
      <w:r w:rsidRPr="00682380">
        <w:rPr>
          <w:rFonts w:ascii="Times New Roman" w:hAnsi="Times New Roman" w:cs="Times New Roman"/>
          <w:b/>
          <w:bCs/>
          <w:i/>
          <w:iCs/>
          <w:sz w:val="28"/>
          <w:szCs w:val="28"/>
        </w:rPr>
        <w:t>«Слон»</w:t>
      </w:r>
    </w:p>
    <w:p w14:paraId="3F53A695" w14:textId="77777777" w:rsidR="00682380" w:rsidRPr="00682380" w:rsidRDefault="00682380" w:rsidP="00682380">
      <w:pPr>
        <w:numPr>
          <w:ilvl w:val="0"/>
          <w:numId w:val="10"/>
        </w:numPr>
        <w:rPr>
          <w:rFonts w:ascii="Times New Roman" w:hAnsi="Times New Roman" w:cs="Times New Roman"/>
          <w:sz w:val="28"/>
          <w:szCs w:val="28"/>
        </w:rPr>
      </w:pPr>
      <w:r w:rsidRPr="00682380">
        <w:rPr>
          <w:rFonts w:ascii="Times New Roman" w:hAnsi="Times New Roman" w:cs="Times New Roman"/>
          <w:sz w:val="28"/>
          <w:szCs w:val="28"/>
        </w:rPr>
        <w:t>Встаньте удобно, ноги на ширине плеч, колени расслаблены. Правую руку поднимите и опустите на голову. Плечо должно быть прижато к уху так плотно, что, если положить между ними лист бумаги, то он удержится. Взгляд - на пальцы вытянутой руки.</w:t>
      </w:r>
    </w:p>
    <w:p w14:paraId="072A8A22" w14:textId="77777777" w:rsidR="00682380" w:rsidRPr="00682380" w:rsidRDefault="00682380" w:rsidP="00682380">
      <w:pPr>
        <w:numPr>
          <w:ilvl w:val="0"/>
          <w:numId w:val="11"/>
        </w:numPr>
        <w:rPr>
          <w:rFonts w:ascii="Times New Roman" w:hAnsi="Times New Roman" w:cs="Times New Roman"/>
          <w:sz w:val="28"/>
          <w:szCs w:val="28"/>
        </w:rPr>
      </w:pPr>
      <w:r w:rsidRPr="00682380">
        <w:rPr>
          <w:rFonts w:ascii="Times New Roman" w:hAnsi="Times New Roman" w:cs="Times New Roman"/>
          <w:sz w:val="28"/>
          <w:szCs w:val="28"/>
        </w:rPr>
        <w:t>Рисуем «ленивую восьмерку» всем телом. Для этого чуть приседаем, начинаем волнообразное движение от колен через бедра и выше в корпус. Одновременно с этим гудим «у-у-у». Воображаемым кончиком «кисточки» является ваша рука.</w:t>
      </w:r>
    </w:p>
    <w:p w14:paraId="0601F254" w14:textId="77777777" w:rsidR="00682380" w:rsidRPr="00682380" w:rsidRDefault="00682380" w:rsidP="00682380">
      <w:pPr>
        <w:numPr>
          <w:ilvl w:val="0"/>
          <w:numId w:val="12"/>
        </w:numPr>
        <w:rPr>
          <w:rFonts w:ascii="Times New Roman" w:hAnsi="Times New Roman" w:cs="Times New Roman"/>
          <w:sz w:val="28"/>
          <w:szCs w:val="28"/>
        </w:rPr>
      </w:pPr>
      <w:r w:rsidRPr="00682380">
        <w:rPr>
          <w:rFonts w:ascii="Times New Roman" w:hAnsi="Times New Roman" w:cs="Times New Roman"/>
          <w:sz w:val="28"/>
          <w:szCs w:val="28"/>
        </w:rPr>
        <w:t>Глаза следят за движением руки и проецируют восьмерку на расстоянии.</w:t>
      </w:r>
    </w:p>
    <w:p w14:paraId="13BA27EE" w14:textId="77777777" w:rsidR="00682380" w:rsidRPr="00682380" w:rsidRDefault="00682380" w:rsidP="00682380">
      <w:pPr>
        <w:numPr>
          <w:ilvl w:val="0"/>
          <w:numId w:val="13"/>
        </w:numPr>
        <w:rPr>
          <w:rFonts w:ascii="Times New Roman" w:hAnsi="Times New Roman" w:cs="Times New Roman"/>
          <w:sz w:val="28"/>
          <w:szCs w:val="28"/>
        </w:rPr>
      </w:pPr>
      <w:r w:rsidRPr="00682380">
        <w:rPr>
          <w:rFonts w:ascii="Times New Roman" w:hAnsi="Times New Roman" w:cs="Times New Roman"/>
          <w:sz w:val="28"/>
          <w:szCs w:val="28"/>
        </w:rPr>
        <w:t>Повторяем эти же движения другой рукой. Все тело движется как единое целое, без отдельных движений руки. Упражнение объединяет все каналы восприятия: аудиальный, визуальный, кинестетический. Оно также стимулирует внутреннюю речь и творческое мышление. Как следствие, улучшаются навыки чтения, слушания, письма, речи, повышается внимание, улучшается память.</w:t>
      </w:r>
    </w:p>
    <w:p w14:paraId="679A9DC4" w14:textId="77777777" w:rsidR="00682380" w:rsidRPr="00682380" w:rsidRDefault="00682380" w:rsidP="00682380">
      <w:pPr>
        <w:rPr>
          <w:rFonts w:ascii="Times New Roman" w:hAnsi="Times New Roman" w:cs="Times New Roman"/>
          <w:sz w:val="28"/>
          <w:szCs w:val="28"/>
        </w:rPr>
      </w:pPr>
      <w:r w:rsidRPr="00682380">
        <w:rPr>
          <w:rFonts w:ascii="Times New Roman" w:hAnsi="Times New Roman" w:cs="Times New Roman"/>
          <w:b/>
          <w:bCs/>
          <w:i/>
          <w:iCs/>
          <w:sz w:val="28"/>
          <w:szCs w:val="28"/>
        </w:rPr>
        <w:t>«Двойные рисунки» </w:t>
      </w:r>
      <w:r w:rsidRPr="00682380">
        <w:rPr>
          <w:rFonts w:ascii="Times New Roman" w:hAnsi="Times New Roman" w:cs="Times New Roman"/>
          <w:sz w:val="28"/>
          <w:szCs w:val="28"/>
        </w:rPr>
        <w:t>Исходная поза - обе руки свободно выпрямлены перед собой. Представьте, что в руках по карандашу, а перед вами - холст. Одновременно двумя руками от центра начинайте рисовать на воображаемом холсте зеркальные изображения. Сюжет не имеет значения, но рисунки должны располагаться в верхней нижней частях холста. Тело расслаблено, дыхание в естественном темпе, движения рук свободные. Варианты: рисуем мелом или маркерами на доске, пастелью на бумаге, прикрепленной на уровне глаз. Упражнения рекомендуются делать без очков, чтобы они не ограничивали поле зрения. Упражнение интегрирует работу обоих полушарий, способствует развитию координации движений всего тела в повседневной жизни и спорте, способствует творческому самовыражению, пространственному видению.</w:t>
      </w:r>
    </w:p>
    <w:p w14:paraId="31A34CE8" w14:textId="77777777" w:rsidR="00682380" w:rsidRPr="00682380" w:rsidRDefault="00682380" w:rsidP="00682380">
      <w:pPr>
        <w:rPr>
          <w:rFonts w:ascii="Times New Roman" w:hAnsi="Times New Roman" w:cs="Times New Roman"/>
          <w:sz w:val="28"/>
          <w:szCs w:val="28"/>
        </w:rPr>
      </w:pPr>
      <w:r w:rsidRPr="00682380">
        <w:rPr>
          <w:rFonts w:ascii="Times New Roman" w:hAnsi="Times New Roman" w:cs="Times New Roman"/>
          <w:b/>
          <w:bCs/>
          <w:i/>
          <w:iCs/>
          <w:sz w:val="28"/>
          <w:szCs w:val="28"/>
        </w:rPr>
        <w:t>«Ухо-нос» </w:t>
      </w:r>
      <w:r w:rsidRPr="00682380">
        <w:rPr>
          <w:rFonts w:ascii="Times New Roman" w:hAnsi="Times New Roman" w:cs="Times New Roman"/>
          <w:sz w:val="28"/>
          <w:szCs w:val="28"/>
        </w:rPr>
        <w:t>Левой рукой нужно взяться за кончик носа, а правой рукой - за противоположное ухо. Одновременно отпускаем ухо и нос, хлопаем в ладоши, затем меняем положение рук "с точностью до наоборот». Упражнение развивает межполушарное взаимодействие.</w:t>
      </w:r>
    </w:p>
    <w:p w14:paraId="60CA3EEA" w14:textId="77777777" w:rsidR="00682380" w:rsidRPr="00682380" w:rsidRDefault="00682380" w:rsidP="00682380">
      <w:pPr>
        <w:rPr>
          <w:rFonts w:ascii="Times New Roman" w:hAnsi="Times New Roman" w:cs="Times New Roman"/>
          <w:sz w:val="28"/>
          <w:szCs w:val="28"/>
        </w:rPr>
      </w:pPr>
      <w:r w:rsidRPr="00682380">
        <w:rPr>
          <w:rFonts w:ascii="Times New Roman" w:hAnsi="Times New Roman" w:cs="Times New Roman"/>
          <w:b/>
          <w:bCs/>
          <w:i/>
          <w:iCs/>
          <w:sz w:val="28"/>
          <w:szCs w:val="28"/>
        </w:rPr>
        <w:t>«Лезгинка» </w:t>
      </w:r>
      <w:r w:rsidRPr="00682380">
        <w:rPr>
          <w:rFonts w:ascii="Times New Roman" w:hAnsi="Times New Roman" w:cs="Times New Roman"/>
          <w:sz w:val="28"/>
          <w:szCs w:val="28"/>
        </w:rPr>
        <w:t>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меняется смена правой и левой рук в течение 6-8 смен позиций. Добиваться высокой скорости смены положений.</w:t>
      </w:r>
    </w:p>
    <w:p w14:paraId="49DC80A8" w14:textId="77777777" w:rsidR="00682380" w:rsidRPr="00682380" w:rsidRDefault="00682380" w:rsidP="00682380">
      <w:pPr>
        <w:rPr>
          <w:rFonts w:ascii="Times New Roman" w:hAnsi="Times New Roman" w:cs="Times New Roman"/>
          <w:sz w:val="28"/>
          <w:szCs w:val="28"/>
        </w:rPr>
      </w:pPr>
      <w:r w:rsidRPr="00682380">
        <w:rPr>
          <w:rFonts w:ascii="Times New Roman" w:hAnsi="Times New Roman" w:cs="Times New Roman"/>
          <w:b/>
          <w:bCs/>
          <w:i/>
          <w:iCs/>
          <w:sz w:val="28"/>
          <w:szCs w:val="28"/>
        </w:rPr>
        <w:t>«Кулак- ребро-ладонь». </w:t>
      </w:r>
      <w:r w:rsidRPr="00682380">
        <w:rPr>
          <w:rFonts w:ascii="Times New Roman" w:hAnsi="Times New Roman" w:cs="Times New Roman"/>
          <w:sz w:val="28"/>
          <w:szCs w:val="28"/>
        </w:rPr>
        <w:t xml:space="preserve">Ребенку показывают три положения руки на плоскости стола, последовательно сменяющих друг друга. Ладонь на плоскости, </w:t>
      </w:r>
      <w:proofErr w:type="gramStart"/>
      <w:r w:rsidRPr="00682380">
        <w:rPr>
          <w:rFonts w:ascii="Times New Roman" w:hAnsi="Times New Roman" w:cs="Times New Roman"/>
          <w:sz w:val="28"/>
          <w:szCs w:val="28"/>
        </w:rPr>
        <w:t>ладонь</w:t>
      </w:r>
      <w:proofErr w:type="gramEnd"/>
      <w:r w:rsidRPr="00682380">
        <w:rPr>
          <w:rFonts w:ascii="Times New Roman" w:hAnsi="Times New Roman" w:cs="Times New Roman"/>
          <w:sz w:val="28"/>
          <w:szCs w:val="28"/>
        </w:rPr>
        <w:t xml:space="preserve">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 ребро-ладонь»), произносимыми вслух или про себя.</w:t>
      </w:r>
    </w:p>
    <w:p w14:paraId="45BCBD8F" w14:textId="77777777" w:rsidR="00983F03" w:rsidRPr="00682380" w:rsidRDefault="00983F03">
      <w:pPr>
        <w:rPr>
          <w:rFonts w:ascii="Times New Roman" w:hAnsi="Times New Roman" w:cs="Times New Roman"/>
          <w:sz w:val="28"/>
          <w:szCs w:val="28"/>
        </w:rPr>
      </w:pPr>
    </w:p>
    <w:sectPr w:rsidR="00983F03" w:rsidRPr="00682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4897"/>
    <w:multiLevelType w:val="multilevel"/>
    <w:tmpl w:val="1CF686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E03B0"/>
    <w:multiLevelType w:val="multilevel"/>
    <w:tmpl w:val="48D81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D018A"/>
    <w:multiLevelType w:val="multilevel"/>
    <w:tmpl w:val="55B69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975360"/>
    <w:multiLevelType w:val="multilevel"/>
    <w:tmpl w:val="B2DAE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522F4"/>
    <w:multiLevelType w:val="multilevel"/>
    <w:tmpl w:val="647E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BF6696"/>
    <w:multiLevelType w:val="multilevel"/>
    <w:tmpl w:val="87AEA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870159"/>
    <w:multiLevelType w:val="multilevel"/>
    <w:tmpl w:val="DAAC8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2B03BD"/>
    <w:multiLevelType w:val="multilevel"/>
    <w:tmpl w:val="0E981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876D7E"/>
    <w:multiLevelType w:val="multilevel"/>
    <w:tmpl w:val="75D60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153300"/>
    <w:multiLevelType w:val="multilevel"/>
    <w:tmpl w:val="7952D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F059FB"/>
    <w:multiLevelType w:val="multilevel"/>
    <w:tmpl w:val="988827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6A5871"/>
    <w:multiLevelType w:val="multilevel"/>
    <w:tmpl w:val="634254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B132C5"/>
    <w:multiLevelType w:val="multilevel"/>
    <w:tmpl w:val="DC2AB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7070493">
    <w:abstractNumId w:val="0"/>
  </w:num>
  <w:num w:numId="2" w16cid:durableId="1951080258">
    <w:abstractNumId w:val="8"/>
  </w:num>
  <w:num w:numId="3" w16cid:durableId="1399086145">
    <w:abstractNumId w:val="11"/>
  </w:num>
  <w:num w:numId="4" w16cid:durableId="1755083604">
    <w:abstractNumId w:val="10"/>
  </w:num>
  <w:num w:numId="5" w16cid:durableId="519465970">
    <w:abstractNumId w:val="4"/>
  </w:num>
  <w:num w:numId="6" w16cid:durableId="158543443">
    <w:abstractNumId w:val="9"/>
  </w:num>
  <w:num w:numId="7" w16cid:durableId="2009399941">
    <w:abstractNumId w:val="6"/>
  </w:num>
  <w:num w:numId="8" w16cid:durableId="1778520175">
    <w:abstractNumId w:val="5"/>
  </w:num>
  <w:num w:numId="9" w16cid:durableId="1646082909">
    <w:abstractNumId w:val="1"/>
  </w:num>
  <w:num w:numId="10" w16cid:durableId="1835728992">
    <w:abstractNumId w:val="2"/>
  </w:num>
  <w:num w:numId="11" w16cid:durableId="1475294050">
    <w:abstractNumId w:val="12"/>
  </w:num>
  <w:num w:numId="12" w16cid:durableId="1784491598">
    <w:abstractNumId w:val="7"/>
  </w:num>
  <w:num w:numId="13" w16cid:durableId="897978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7F"/>
    <w:rsid w:val="00682380"/>
    <w:rsid w:val="00983F03"/>
    <w:rsid w:val="00C02A7F"/>
    <w:rsid w:val="00E3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B7475-FD10-4ECA-AA82-D24F6225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328957">
      <w:bodyDiv w:val="1"/>
      <w:marLeft w:val="0"/>
      <w:marRight w:val="0"/>
      <w:marTop w:val="0"/>
      <w:marBottom w:val="0"/>
      <w:divBdr>
        <w:top w:val="none" w:sz="0" w:space="0" w:color="auto"/>
        <w:left w:val="none" w:sz="0" w:space="0" w:color="auto"/>
        <w:bottom w:val="none" w:sz="0" w:space="0" w:color="auto"/>
        <w:right w:val="none" w:sz="0" w:space="0" w:color="auto"/>
      </w:divBdr>
    </w:div>
    <w:div w:id="19733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Копм</dc:creator>
  <cp:keywords/>
  <dc:description/>
  <cp:lastModifiedBy>Копм</cp:lastModifiedBy>
  <cp:revision>2</cp:revision>
  <dcterms:created xsi:type="dcterms:W3CDTF">2024-11-25T14:51:00Z</dcterms:created>
  <dcterms:modified xsi:type="dcterms:W3CDTF">2024-11-25T14:51:00Z</dcterms:modified>
</cp:coreProperties>
</file>